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8A" w:rsidRPr="007441C8" w:rsidRDefault="009A2D8A" w:rsidP="009A2D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C8">
        <w:rPr>
          <w:rFonts w:ascii="Times New Roman" w:hAnsi="Times New Roman" w:cs="Times New Roman"/>
          <w:b/>
          <w:bCs/>
          <w:sz w:val="24"/>
          <w:szCs w:val="24"/>
        </w:rPr>
        <w:t>Príloha č. 4</w:t>
      </w:r>
    </w:p>
    <w:p w:rsidR="009A2D8A" w:rsidRPr="007441C8" w:rsidRDefault="009A2D8A" w:rsidP="009A2D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C8">
        <w:rPr>
          <w:rFonts w:ascii="Times New Roman" w:hAnsi="Times New Roman" w:cs="Times New Roman"/>
          <w:b/>
          <w:bCs/>
          <w:sz w:val="24"/>
          <w:szCs w:val="24"/>
        </w:rPr>
        <w:t>Sadzobník poplatkov za inzerciu v</w:t>
      </w:r>
      <w:r>
        <w:rPr>
          <w:rFonts w:ascii="Times New Roman" w:hAnsi="Times New Roman" w:cs="Times New Roman"/>
          <w:b/>
          <w:bCs/>
          <w:sz w:val="24"/>
          <w:szCs w:val="24"/>
        </w:rPr>
        <w:t> magazí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ne mestskej časti</w:t>
      </w:r>
    </w:p>
    <w:p w:rsidR="009A2D8A" w:rsidRDefault="009A2D8A" w:rsidP="009A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835"/>
      </w:tblGrid>
      <w:tr w:rsidR="009A2D8A" w:rsidRPr="00D25C87" w:rsidTr="00885CB7">
        <w:trPr>
          <w:jc w:val="center"/>
        </w:trPr>
        <w:tc>
          <w:tcPr>
            <w:tcW w:w="5665" w:type="dxa"/>
            <w:shd w:val="clear" w:color="auto" w:fill="5B9BD5" w:themeFill="accent1"/>
          </w:tcPr>
          <w:p w:rsidR="009A2D8A" w:rsidRPr="00D25C87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A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Druh inzercie</w:t>
            </w:r>
          </w:p>
        </w:tc>
        <w:tc>
          <w:tcPr>
            <w:tcW w:w="2835" w:type="dxa"/>
            <w:shd w:val="clear" w:color="auto" w:fill="FFFF00"/>
          </w:tcPr>
          <w:p w:rsidR="009A2D8A" w:rsidRPr="00D25C87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2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9A2D8A" w:rsidRPr="009002A2" w:rsidTr="00885CB7">
        <w:trPr>
          <w:jc w:val="center"/>
        </w:trPr>
        <w:tc>
          <w:tcPr>
            <w:tcW w:w="5665" w:type="dxa"/>
          </w:tcPr>
          <w:p w:rsidR="009A2D8A" w:rsidRPr="00421840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obojstranná o </w:t>
            </w: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veľkosti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2x (19 x 27,5) cm</w:t>
            </w:r>
          </w:p>
        </w:tc>
        <w:tc>
          <w:tcPr>
            <w:tcW w:w="2835" w:type="dxa"/>
          </w:tcPr>
          <w:p w:rsidR="009A2D8A" w:rsidRPr="00421840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700,-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stranu o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x 27,5 cm</w:t>
            </w:r>
          </w:p>
        </w:tc>
        <w:tc>
          <w:tcPr>
            <w:tcW w:w="2835" w:type="dxa"/>
          </w:tcPr>
          <w:p w:rsidR="009A2D8A" w:rsidRPr="00791B81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400,-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1/2 strany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šírku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x 13,5 cm</w:t>
            </w:r>
          </w:p>
        </w:tc>
        <w:tc>
          <w:tcPr>
            <w:tcW w:w="2835" w:type="dxa"/>
          </w:tcPr>
          <w:p w:rsidR="009A2D8A" w:rsidRPr="00791B81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210,-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1/3 strany na výšku o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x 27,5 cm</w:t>
            </w:r>
          </w:p>
        </w:tc>
        <w:tc>
          <w:tcPr>
            <w:tcW w:w="2835" w:type="dxa"/>
          </w:tcPr>
          <w:p w:rsidR="009A2D8A" w:rsidRPr="00791B81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140,-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1/4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šírku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x 6,8 cm</w:t>
            </w:r>
          </w:p>
        </w:tc>
        <w:tc>
          <w:tcPr>
            <w:tcW w:w="2835" w:type="dxa"/>
          </w:tcPr>
          <w:p w:rsidR="009A2D8A" w:rsidRPr="00791B81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105,-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1/6 strany o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x 13,5 cm</w:t>
            </w:r>
          </w:p>
        </w:tc>
        <w:tc>
          <w:tcPr>
            <w:tcW w:w="2835" w:type="dxa"/>
          </w:tcPr>
          <w:p w:rsidR="009A2D8A" w:rsidRPr="00791B81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70,-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1/9 strany o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x 9 cm</w:t>
            </w:r>
          </w:p>
        </w:tc>
        <w:tc>
          <w:tcPr>
            <w:tcW w:w="2835" w:type="dxa"/>
          </w:tcPr>
          <w:p w:rsidR="009A2D8A" w:rsidRPr="00791B81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45,-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1/9 strany o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12,5 x 3 cm</w:t>
            </w:r>
          </w:p>
        </w:tc>
        <w:tc>
          <w:tcPr>
            <w:tcW w:w="2835" w:type="dxa"/>
          </w:tcPr>
          <w:p w:rsidR="009A2D8A" w:rsidRPr="00791B81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30,-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1/18 strany (vizitka) o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x 4 cm</w:t>
            </w:r>
          </w:p>
        </w:tc>
        <w:tc>
          <w:tcPr>
            <w:tcW w:w="2835" w:type="dxa"/>
          </w:tcPr>
          <w:p w:rsidR="009A2D8A" w:rsidRPr="00791B81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20,-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Pr="00B143F8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3F8">
              <w:rPr>
                <w:rFonts w:ascii="Times New Roman" w:hAnsi="Times New Roman" w:cs="Times New Roman"/>
                <w:sz w:val="24"/>
                <w:szCs w:val="24"/>
              </w:rPr>
              <w:t>riadková</w:t>
            </w:r>
            <w:proofErr w:type="spellEnd"/>
            <w:r w:rsidRPr="00B1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3F8"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</w:p>
        </w:tc>
        <w:tc>
          <w:tcPr>
            <w:tcW w:w="2835" w:type="dxa"/>
          </w:tcPr>
          <w:p w:rsidR="009A2D8A" w:rsidRPr="00B143F8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1,50/0,50*</w:t>
            </w:r>
          </w:p>
        </w:tc>
      </w:tr>
    </w:tbl>
    <w:p w:rsidR="009A2D8A" w:rsidRDefault="009A2D8A" w:rsidP="009A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8A" w:rsidRDefault="009A2D8A" w:rsidP="009A2D8A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ab/>
        <w:t xml:space="preserve">prvý riadok je spoplatnený sumou </w:t>
      </w:r>
      <w:r w:rsidRPr="007A1DA0">
        <w:rPr>
          <w:rFonts w:ascii="Times New Roman" w:hAnsi="Times New Roman" w:cs="Times New Roman"/>
          <w:b/>
          <w:bCs/>
          <w:sz w:val="24"/>
          <w:szCs w:val="24"/>
        </w:rPr>
        <w:t>1,50 eur</w:t>
      </w:r>
      <w:r>
        <w:rPr>
          <w:rFonts w:ascii="Times New Roman" w:hAnsi="Times New Roman" w:cs="Times New Roman"/>
          <w:sz w:val="24"/>
          <w:szCs w:val="24"/>
        </w:rPr>
        <w:t xml:space="preserve">, každý ďalší začatý riadok je spoplatnený sumou </w:t>
      </w:r>
      <w:r w:rsidRPr="007A1DA0">
        <w:rPr>
          <w:rFonts w:ascii="Times New Roman" w:hAnsi="Times New Roman" w:cs="Times New Roman"/>
          <w:b/>
          <w:bCs/>
          <w:sz w:val="24"/>
          <w:szCs w:val="24"/>
        </w:rPr>
        <w:t>0,50 eur</w:t>
      </w:r>
    </w:p>
    <w:p w:rsidR="009A2D8A" w:rsidRDefault="009A2D8A" w:rsidP="009A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835"/>
      </w:tblGrid>
      <w:tr w:rsidR="009A2D8A" w:rsidTr="00885CB7">
        <w:trPr>
          <w:jc w:val="center"/>
        </w:trPr>
        <w:tc>
          <w:tcPr>
            <w:tcW w:w="5665" w:type="dxa"/>
            <w:shd w:val="clear" w:color="auto" w:fill="0070C0"/>
          </w:tcPr>
          <w:p w:rsidR="009A2D8A" w:rsidRPr="00773284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AD3A7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Navýšenie</w:t>
            </w:r>
            <w:proofErr w:type="spellEnd"/>
            <w:r w:rsidRPr="00AD3A7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3A7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pri</w:t>
            </w:r>
            <w:proofErr w:type="spellEnd"/>
            <w:r w:rsidRPr="00AD3A7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3A7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špecifickej</w:t>
            </w:r>
            <w:proofErr w:type="spellEnd"/>
            <w:r w:rsidRPr="00AD3A7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3A7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požiadavke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9A2D8A" w:rsidRPr="00773284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Výška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navýšenia</w:t>
            </w:r>
            <w:proofErr w:type="spellEnd"/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Pr="00421840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prednej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obálky magazínu</w:t>
            </w:r>
          </w:p>
        </w:tc>
        <w:tc>
          <w:tcPr>
            <w:tcW w:w="2835" w:type="dxa"/>
          </w:tcPr>
          <w:p w:rsidR="009A2D8A" w:rsidRPr="00421840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+ 100 % </w:t>
            </w: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sumy**</w:t>
            </w:r>
          </w:p>
        </w:tc>
      </w:tr>
      <w:tr w:rsidR="009A2D8A" w:rsidTr="00885CB7">
        <w:trPr>
          <w:jc w:val="center"/>
        </w:trPr>
        <w:tc>
          <w:tcPr>
            <w:tcW w:w="5665" w:type="dxa"/>
          </w:tcPr>
          <w:p w:rsidR="009A2D8A" w:rsidRPr="00421840" w:rsidRDefault="009A2D8A" w:rsidP="00885CB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inzercia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zadnej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obálky magazínu</w:t>
            </w:r>
          </w:p>
        </w:tc>
        <w:tc>
          <w:tcPr>
            <w:tcW w:w="2835" w:type="dxa"/>
          </w:tcPr>
          <w:p w:rsidR="009A2D8A" w:rsidRPr="00421840" w:rsidRDefault="009A2D8A" w:rsidP="00885CB7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+ 10 % </w:t>
            </w:r>
            <w:proofErr w:type="spellStart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proofErr w:type="spellEnd"/>
            <w:r w:rsidRPr="00421840">
              <w:rPr>
                <w:rFonts w:ascii="Times New Roman" w:hAnsi="Times New Roman" w:cs="Times New Roman"/>
                <w:sz w:val="24"/>
                <w:szCs w:val="24"/>
              </w:rPr>
              <w:t xml:space="preserve"> sumy***</w:t>
            </w:r>
          </w:p>
        </w:tc>
      </w:tr>
    </w:tbl>
    <w:p w:rsidR="009A2D8A" w:rsidRDefault="009A2D8A" w:rsidP="009A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8A" w:rsidRDefault="009A2D8A" w:rsidP="009A2D8A">
      <w:pPr>
        <w:spacing w:after="0" w:line="276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ab/>
        <w:t>možno požiadať len pri inzercii na 1/6 strany o veľkosti 6 x 13,5 cm, na 1/9 strany o veľkosti 6 x 9 cm alebo o veľkosti 12,5 x 3 cm a pri inzercii na 1/18 strany o veľkosti 6 x 4 cm</w:t>
      </w:r>
    </w:p>
    <w:p w:rsidR="009A2D8A" w:rsidRDefault="009A2D8A" w:rsidP="009A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8A" w:rsidRDefault="009A2D8A" w:rsidP="009A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ab/>
        <w:t>možno požiadať len pri inzercii na celú stranu alebo na 1/2 strany</w:t>
      </w:r>
    </w:p>
    <w:p w:rsidR="009A2D8A" w:rsidRDefault="009A2D8A" w:rsidP="009A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8A" w:rsidRDefault="009A2D8A" w:rsidP="009A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1908" w:type="dxa"/>
        <w:tblLook w:val="04A0" w:firstRow="1" w:lastRow="0" w:firstColumn="1" w:lastColumn="0" w:noHBand="0" w:noVBand="1"/>
      </w:tblPr>
      <w:tblGrid>
        <w:gridCol w:w="2625"/>
        <w:gridCol w:w="2386"/>
      </w:tblGrid>
      <w:tr w:rsidR="009A2D8A" w:rsidTr="00885CB7">
        <w:trPr>
          <w:trHeight w:val="392"/>
        </w:trPr>
        <w:tc>
          <w:tcPr>
            <w:tcW w:w="5011" w:type="dxa"/>
            <w:gridSpan w:val="2"/>
            <w:shd w:val="clear" w:color="auto" w:fill="0070C0"/>
          </w:tcPr>
          <w:p w:rsidR="009A2D8A" w:rsidRPr="009A4015" w:rsidRDefault="009A2D8A" w:rsidP="00885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1D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Zľavy</w:t>
            </w:r>
            <w:proofErr w:type="spellEnd"/>
            <w:r w:rsidRPr="00E41D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pri</w:t>
            </w:r>
            <w:proofErr w:type="spellEnd"/>
            <w:r w:rsidRPr="00E41D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opakovaní</w:t>
            </w:r>
          </w:p>
        </w:tc>
      </w:tr>
      <w:tr w:rsidR="009A2D8A" w:rsidTr="00885CB7">
        <w:trPr>
          <w:trHeight w:val="392"/>
        </w:trPr>
        <w:tc>
          <w:tcPr>
            <w:tcW w:w="2625" w:type="dxa"/>
            <w:shd w:val="clear" w:color="auto" w:fill="FFFF00"/>
          </w:tcPr>
          <w:p w:rsidR="009A2D8A" w:rsidRPr="00777F29" w:rsidRDefault="009A2D8A" w:rsidP="0088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opakovaní</w:t>
            </w:r>
          </w:p>
        </w:tc>
        <w:tc>
          <w:tcPr>
            <w:tcW w:w="2386" w:type="dxa"/>
            <w:shd w:val="clear" w:color="auto" w:fill="FFFF00"/>
          </w:tcPr>
          <w:p w:rsidR="009A2D8A" w:rsidRPr="00777F29" w:rsidRDefault="009A2D8A" w:rsidP="0088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Výška </w:t>
            </w:r>
            <w:proofErr w:type="spellStart"/>
            <w:r w:rsidRPr="0077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zľavy</w:t>
            </w:r>
            <w:proofErr w:type="spellEnd"/>
          </w:p>
        </w:tc>
      </w:tr>
      <w:tr w:rsidR="009A2D8A" w:rsidTr="00885CB7">
        <w:trPr>
          <w:trHeight w:val="374"/>
        </w:trPr>
        <w:tc>
          <w:tcPr>
            <w:tcW w:w="2625" w:type="dxa"/>
          </w:tcPr>
          <w:p w:rsidR="009A2D8A" w:rsidRDefault="009A2D8A" w:rsidP="0088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opakovania</w:t>
            </w:r>
            <w:proofErr w:type="spellEnd"/>
          </w:p>
        </w:tc>
        <w:tc>
          <w:tcPr>
            <w:tcW w:w="2386" w:type="dxa"/>
          </w:tcPr>
          <w:p w:rsidR="009A2D8A" w:rsidRPr="002E06AE" w:rsidRDefault="009A2D8A" w:rsidP="0088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10 %</w:t>
            </w:r>
          </w:p>
        </w:tc>
      </w:tr>
      <w:tr w:rsidR="009A2D8A" w:rsidTr="00885CB7">
        <w:trPr>
          <w:trHeight w:val="392"/>
        </w:trPr>
        <w:tc>
          <w:tcPr>
            <w:tcW w:w="2625" w:type="dxa"/>
          </w:tcPr>
          <w:p w:rsidR="009A2D8A" w:rsidRDefault="009A2D8A" w:rsidP="0088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opakovaní</w:t>
            </w:r>
          </w:p>
        </w:tc>
        <w:tc>
          <w:tcPr>
            <w:tcW w:w="2386" w:type="dxa"/>
          </w:tcPr>
          <w:p w:rsidR="009A2D8A" w:rsidRPr="002E06AE" w:rsidRDefault="009A2D8A" w:rsidP="0088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20 %</w:t>
            </w:r>
          </w:p>
        </w:tc>
      </w:tr>
      <w:tr w:rsidR="009A2D8A" w:rsidTr="00885CB7">
        <w:trPr>
          <w:trHeight w:val="392"/>
        </w:trPr>
        <w:tc>
          <w:tcPr>
            <w:tcW w:w="2625" w:type="dxa"/>
          </w:tcPr>
          <w:p w:rsidR="009A2D8A" w:rsidRDefault="009A2D8A" w:rsidP="0088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opakovaní</w:t>
            </w:r>
          </w:p>
        </w:tc>
        <w:tc>
          <w:tcPr>
            <w:tcW w:w="2386" w:type="dxa"/>
          </w:tcPr>
          <w:p w:rsidR="009A2D8A" w:rsidRPr="002E06AE" w:rsidRDefault="009A2D8A" w:rsidP="0088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30 %</w:t>
            </w:r>
          </w:p>
        </w:tc>
      </w:tr>
    </w:tbl>
    <w:p w:rsidR="009A2D8A" w:rsidRDefault="009A2D8A" w:rsidP="009A2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D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AE" w:rsidRDefault="00FF41AE" w:rsidP="009A2D8A">
      <w:pPr>
        <w:spacing w:after="0" w:line="240" w:lineRule="auto"/>
      </w:pPr>
      <w:r>
        <w:separator/>
      </w:r>
    </w:p>
  </w:endnote>
  <w:endnote w:type="continuationSeparator" w:id="0">
    <w:p w:rsidR="00FF41AE" w:rsidRDefault="00FF41AE" w:rsidP="009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A" w:rsidRPr="00C32FB1" w:rsidRDefault="009A2D8A" w:rsidP="009A2D8A">
    <w:pPr>
      <w:pStyle w:val="Hlavika"/>
      <w:rPr>
        <w:rFonts w:ascii="Times New Roman" w:hAnsi="Times New Roman" w:cs="Times New Roman"/>
        <w:sz w:val="20"/>
        <w:szCs w:val="20"/>
      </w:rPr>
    </w:pPr>
    <w:r w:rsidRPr="00777FBD">
      <w:rPr>
        <w:rFonts w:ascii="Times New Roman" w:hAnsi="Times New Roman" w:cs="Times New Roman"/>
        <w:sz w:val="20"/>
        <w:szCs w:val="20"/>
      </w:rPr>
      <w:t>Príloha č.</w:t>
    </w:r>
    <w:r>
      <w:rPr>
        <w:rFonts w:ascii="Times New Roman" w:hAnsi="Times New Roman" w:cs="Times New Roman"/>
        <w:sz w:val="20"/>
        <w:szCs w:val="20"/>
      </w:rPr>
      <w:t xml:space="preserve"> 4</w:t>
    </w:r>
    <w:r w:rsidRPr="00777FBD">
      <w:rPr>
        <w:rFonts w:ascii="Times New Roman" w:hAnsi="Times New Roman" w:cs="Times New Roman"/>
        <w:sz w:val="20"/>
        <w:szCs w:val="20"/>
      </w:rPr>
      <w:t xml:space="preserve"> k sadzobníku poplatkov miestneho úradu mestskej časti Bratislava - Lamač</w:t>
    </w:r>
  </w:p>
  <w:p w:rsidR="009A2D8A" w:rsidRDefault="009A2D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AE" w:rsidRDefault="00FF41AE" w:rsidP="009A2D8A">
      <w:pPr>
        <w:spacing w:after="0" w:line="240" w:lineRule="auto"/>
      </w:pPr>
      <w:r>
        <w:separator/>
      </w:r>
    </w:p>
  </w:footnote>
  <w:footnote w:type="continuationSeparator" w:id="0">
    <w:p w:rsidR="00FF41AE" w:rsidRDefault="00FF41AE" w:rsidP="009A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A" w:rsidRPr="003228DC" w:rsidRDefault="009A2D8A" w:rsidP="009A2D8A">
    <w:pPr>
      <w:pStyle w:val="Hlavika"/>
      <w:rPr>
        <w:rFonts w:ascii="Times New Roman" w:hAnsi="Times New Roman" w:cs="Times New Roman"/>
      </w:rPr>
    </w:pPr>
    <w:r w:rsidRPr="003228DC">
      <w:rPr>
        <w:rFonts w:ascii="Times New Roman" w:hAnsi="Times New Roman" w:cs="Times New Roman"/>
      </w:rPr>
      <w:t xml:space="preserve">Príloha č. </w:t>
    </w:r>
    <w:r>
      <w:rPr>
        <w:rFonts w:ascii="Times New Roman" w:hAnsi="Times New Roman" w:cs="Times New Roman"/>
      </w:rPr>
      <w:t>4</w:t>
    </w:r>
    <w:r w:rsidRPr="003228DC">
      <w:rPr>
        <w:rFonts w:ascii="Times New Roman" w:hAnsi="Times New Roman" w:cs="Times New Roman"/>
      </w:rPr>
      <w:t xml:space="preserve"> k sadzobníku poplatkov miestneho úradu mestskej časti Bratislava - Lamač</w:t>
    </w:r>
  </w:p>
  <w:p w:rsidR="009A2D8A" w:rsidRDefault="009A2D8A" w:rsidP="009A2D8A">
    <w:pPr>
      <w:pStyle w:val="Nadpis2"/>
      <w:jc w:val="center"/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1" wp14:anchorId="24006BAC" wp14:editId="3F2F7A87">
          <wp:simplePos x="0" y="0"/>
          <wp:positionH relativeFrom="column">
            <wp:posOffset>161925</wp:posOffset>
          </wp:positionH>
          <wp:positionV relativeFrom="paragraph">
            <wp:posOffset>19050</wp:posOffset>
          </wp:positionV>
          <wp:extent cx="666750" cy="706755"/>
          <wp:effectExtent l="0" t="0" r="0" b="0"/>
          <wp:wrapNone/>
          <wp:docPr id="17" name="Obrázok 17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</w:t>
    </w:r>
  </w:p>
  <w:p w:rsidR="009A2D8A" w:rsidRPr="0016306A" w:rsidRDefault="009A2D8A" w:rsidP="009A2D8A">
    <w:pPr>
      <w:pStyle w:val="Nadpis2"/>
      <w:jc w:val="center"/>
      <w:rPr>
        <w:rFonts w:ascii="Arial Narrow" w:hAnsi="Arial Narrow"/>
        <w:sz w:val="32"/>
        <w:szCs w:val="32"/>
      </w:rPr>
    </w:pPr>
    <w:r>
      <w:t xml:space="preserve">         </w:t>
    </w:r>
    <w:r w:rsidRPr="0016306A">
      <w:rPr>
        <w:rFonts w:ascii="Arial Narrow" w:hAnsi="Arial Narrow"/>
        <w:sz w:val="32"/>
        <w:szCs w:val="32"/>
      </w:rPr>
      <w:t>Miestny úrad</w:t>
    </w:r>
    <w:r w:rsidRPr="0016306A">
      <w:rPr>
        <w:sz w:val="32"/>
        <w:szCs w:val="32"/>
      </w:rPr>
      <w:t xml:space="preserve"> </w:t>
    </w:r>
    <w:r w:rsidRPr="0016306A">
      <w:rPr>
        <w:rFonts w:ascii="Arial Narrow" w:hAnsi="Arial Narrow"/>
        <w:sz w:val="32"/>
        <w:szCs w:val="32"/>
      </w:rPr>
      <w:t>mestskej čas</w:t>
    </w:r>
    <w:r>
      <w:rPr>
        <w:rFonts w:ascii="Arial Narrow" w:hAnsi="Arial Narrow"/>
        <w:sz w:val="32"/>
        <w:szCs w:val="32"/>
      </w:rPr>
      <w:t>ti</w:t>
    </w:r>
    <w:r w:rsidRPr="0016306A">
      <w:rPr>
        <w:rFonts w:ascii="Arial Narrow" w:hAnsi="Arial Narrow"/>
        <w:sz w:val="32"/>
        <w:szCs w:val="32"/>
      </w:rPr>
      <w:t xml:space="preserve"> Bratislava - Lamač</w:t>
    </w:r>
  </w:p>
  <w:p w:rsidR="009A2D8A" w:rsidRDefault="009A2D8A" w:rsidP="009A2D8A">
    <w:pPr>
      <w:pStyle w:val="Nadpis3"/>
      <w:rPr>
        <w:rFonts w:ascii="Arial Narrow" w:hAnsi="Arial Narrow"/>
      </w:rPr>
    </w:pPr>
    <w:r>
      <w:t xml:space="preserve">               </w:t>
    </w:r>
    <w:r>
      <w:rPr>
        <w:rFonts w:ascii="Arial Narrow" w:hAnsi="Arial Narrow"/>
      </w:rPr>
      <w:t>Malokarpatské nám. 9, 841 03 Bratislava 47</w:t>
    </w:r>
  </w:p>
  <w:p w:rsidR="009A2D8A" w:rsidRDefault="009A2D8A" w:rsidP="009A2D8A">
    <w:pPr>
      <w:jc w:val="center"/>
    </w:pPr>
  </w:p>
  <w:p w:rsidR="009A2D8A" w:rsidRPr="00777FBD" w:rsidRDefault="009A2D8A" w:rsidP="009A2D8A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C6D1B" wp14:editId="0F72530B">
              <wp:simplePos x="0" y="0"/>
              <wp:positionH relativeFrom="column">
                <wp:posOffset>-14605</wp:posOffset>
              </wp:positionH>
              <wp:positionV relativeFrom="paragraph">
                <wp:posOffset>48260</wp:posOffset>
              </wp:positionV>
              <wp:extent cx="5791200" cy="0"/>
              <wp:effectExtent l="9525" t="6985" r="9525" b="12065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1A5BA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8pt" to="454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j6IQIAADUEAAAOAAAAZHJzL2Uyb0RvYy54bWysU8GO0zAQvSPxD5bvbZKSdtu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"/>
          </w:pict>
        </mc:Fallback>
      </mc:AlternateContent>
    </w:r>
  </w:p>
  <w:p w:rsidR="009A2D8A" w:rsidRDefault="009A2D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A"/>
    <w:rsid w:val="00911FE9"/>
    <w:rsid w:val="009A2D8A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8A7F-DE21-43A9-8660-4BB4A17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2D8A"/>
  </w:style>
  <w:style w:type="paragraph" w:styleId="Nadpis2">
    <w:name w:val="heading 2"/>
    <w:basedOn w:val="Normlny"/>
    <w:next w:val="Normlny"/>
    <w:link w:val="Nadpis2Char"/>
    <w:qFormat/>
    <w:rsid w:val="009A2D8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24"/>
      <w:sz w:val="4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A2D8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A2D8A"/>
    <w:rPr>
      <w:rFonts w:ascii="Arial" w:eastAsia="Times New Roman" w:hAnsi="Arial" w:cs="Times New Roman"/>
      <w:b/>
      <w:spacing w:val="24"/>
      <w:sz w:val="4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A2D8A"/>
    <w:rPr>
      <w:rFonts w:ascii="Arial" w:eastAsia="Times New Roman" w:hAnsi="Arial" w:cs="Times New Roman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A2D8A"/>
    <w:pPr>
      <w:ind w:left="720"/>
      <w:contextualSpacing/>
    </w:pPr>
  </w:style>
  <w:style w:type="table" w:styleId="Mriekatabuky">
    <w:name w:val="Table Grid"/>
    <w:basedOn w:val="Normlnatabuka"/>
    <w:uiPriority w:val="39"/>
    <w:rsid w:val="009A2D8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A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D8A"/>
  </w:style>
  <w:style w:type="paragraph" w:styleId="Pta">
    <w:name w:val="footer"/>
    <w:basedOn w:val="Normlny"/>
    <w:link w:val="PtaChar"/>
    <w:uiPriority w:val="99"/>
    <w:unhideWhenUsed/>
    <w:rsid w:val="009A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simoncicova</dc:creator>
  <cp:keywords/>
  <dc:description/>
  <cp:lastModifiedBy>maria simoncicova</cp:lastModifiedBy>
  <cp:revision>1</cp:revision>
  <dcterms:created xsi:type="dcterms:W3CDTF">2021-04-19T10:20:00Z</dcterms:created>
  <dcterms:modified xsi:type="dcterms:W3CDTF">2021-04-19T10:22:00Z</dcterms:modified>
</cp:coreProperties>
</file>