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CB6A38" w14:textId="48B281AB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364099118"/>
              <w:placeholder>
                <w:docPart w:val="CD6096853E4B4FDAB4A36A8B0FBA747E"/>
              </w:placeholder>
            </w:sdtPr>
            <w:sdtEndPr>
              <w:rPr>
                <w:rFonts w:ascii="Arial" w:hAnsi="Arial"/>
              </w:rPr>
            </w:sdtEndPr>
            <w:sdtContent>
              <w:r w:rsidR="00447857">
                <w:rPr>
                  <w:rFonts w:ascii="Arial" w:hAnsi="Arial" w:cs="Arial"/>
                  <w:b/>
                </w:rPr>
                <w:t>Rekonštrukcia Malokarpatského námestia 2.etapa – zateplenie a úprava fasády a únikový východ z kinosály - kino Lamač</w:t>
              </w:r>
            </w:sdtContent>
          </w:sdt>
        </w:sdtContent>
      </w:sdt>
    </w:p>
    <w:p w14:paraId="05A6C95A" w14:textId="06361B72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843"/>
        <w:gridCol w:w="1134"/>
        <w:gridCol w:w="1987"/>
      </w:tblGrid>
      <w:tr w:rsidR="008F2586" w:rsidRPr="00F37952" w14:paraId="6AFC70E2" w14:textId="77777777" w:rsidTr="00A35123">
        <w:trPr>
          <w:trHeight w:val="422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A35123">
        <w:trPr>
          <w:trHeight w:hRule="exact" w:val="1507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45303EF1" w:rsidR="008F2586" w:rsidRPr="00A35123" w:rsidRDefault="00A35123" w:rsidP="00A351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ateplenie kina Lamač – čelná a bočná fasáda s prislúchajúcim odkvapovým chodníkom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23" w:rsidRPr="00F37952" w14:paraId="3BBAF452" w14:textId="77777777" w:rsidTr="00A35123">
        <w:trPr>
          <w:trHeight w:hRule="exact" w:val="1507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4A260" w14:textId="07BEEABC" w:rsidR="00A35123" w:rsidRPr="00A35123" w:rsidRDefault="00A35123" w:rsidP="00A35123">
            <w:pPr>
              <w:spacing w:line="25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ateplenie kina Lamač – zadná fasáda s prislúchajúcim odkvapovým chod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níkom</w:t>
            </w:r>
            <w:proofErr w:type="spellEnd"/>
          </w:p>
          <w:p w14:paraId="5CEB295E" w14:textId="77777777" w:rsidR="00A35123" w:rsidRPr="007E113A" w:rsidRDefault="00A35123" w:rsidP="007E113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EF83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51CE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9FDD0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123" w:rsidRPr="00F37952" w14:paraId="6172FE86" w14:textId="77777777" w:rsidTr="00A35123">
        <w:trPr>
          <w:trHeight w:hRule="exact" w:val="1507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EF3F7" w14:textId="689D25B8" w:rsidR="00A35123" w:rsidRPr="007E113A" w:rsidRDefault="00A35123" w:rsidP="007E11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A351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sadenie únikových dverí z priestoru kinosály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4C81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E1C8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853C" w14:textId="77777777" w:rsidR="00A35123" w:rsidRPr="008F2586" w:rsidRDefault="00A35123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A35123">
        <w:trPr>
          <w:trHeight w:hRule="exact" w:val="1073"/>
          <w:jc w:val="center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8CF0" w14:textId="77777777" w:rsidR="00A35123" w:rsidRPr="007E113A" w:rsidRDefault="00A35123" w:rsidP="00A351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00173" w14:textId="77777777" w:rsidR="00A35123" w:rsidRDefault="00A35123" w:rsidP="00A35123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  <w:p w14:paraId="74D6838C" w14:textId="3352E7A0" w:rsidR="00A35123" w:rsidRPr="008F2586" w:rsidRDefault="00A35123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6F5EC24D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B070B9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 xml:space="preserve">, dňa </w:t>
      </w:r>
      <w:r w:rsidR="00B070B9">
        <w:rPr>
          <w:rFonts w:ascii="Arial" w:hAnsi="Arial" w:cs="Arial"/>
        </w:rPr>
        <w:t>.....................</w:t>
      </w: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C2F9" w14:textId="77777777" w:rsidR="00BB1992" w:rsidRDefault="00BB1992" w:rsidP="00DC76D0">
      <w:pPr>
        <w:spacing w:after="0" w:line="240" w:lineRule="auto"/>
      </w:pPr>
      <w:r>
        <w:separator/>
      </w:r>
    </w:p>
  </w:endnote>
  <w:endnote w:type="continuationSeparator" w:id="0">
    <w:p w14:paraId="4A25735A" w14:textId="77777777" w:rsidR="00BB1992" w:rsidRDefault="00BB1992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DDD" w14:textId="77777777" w:rsidR="00BB1992" w:rsidRDefault="00BB1992" w:rsidP="00DC76D0">
      <w:pPr>
        <w:spacing w:after="0" w:line="240" w:lineRule="auto"/>
      </w:pPr>
      <w:r>
        <w:separator/>
      </w:r>
    </w:p>
  </w:footnote>
  <w:footnote w:type="continuationSeparator" w:id="0">
    <w:p w14:paraId="2125B201" w14:textId="77777777" w:rsidR="00BB1992" w:rsidRDefault="00BB1992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BB19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0C94"/>
    <w:multiLevelType w:val="hybridMultilevel"/>
    <w:tmpl w:val="91862D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C22D2"/>
    <w:rsid w:val="000F1FA4"/>
    <w:rsid w:val="00194336"/>
    <w:rsid w:val="00196269"/>
    <w:rsid w:val="0023696D"/>
    <w:rsid w:val="002533CE"/>
    <w:rsid w:val="003752EA"/>
    <w:rsid w:val="003906B2"/>
    <w:rsid w:val="003B66C1"/>
    <w:rsid w:val="003E6914"/>
    <w:rsid w:val="00402BC9"/>
    <w:rsid w:val="004220D4"/>
    <w:rsid w:val="00447857"/>
    <w:rsid w:val="00492897"/>
    <w:rsid w:val="004B424C"/>
    <w:rsid w:val="0057126E"/>
    <w:rsid w:val="006145D5"/>
    <w:rsid w:val="006A7207"/>
    <w:rsid w:val="006C5882"/>
    <w:rsid w:val="00731EA6"/>
    <w:rsid w:val="007D4111"/>
    <w:rsid w:val="007E113A"/>
    <w:rsid w:val="00855526"/>
    <w:rsid w:val="00886501"/>
    <w:rsid w:val="008F2586"/>
    <w:rsid w:val="009C38ED"/>
    <w:rsid w:val="00A35123"/>
    <w:rsid w:val="00A74DBD"/>
    <w:rsid w:val="00AD098B"/>
    <w:rsid w:val="00B070B9"/>
    <w:rsid w:val="00B2334E"/>
    <w:rsid w:val="00BB1992"/>
    <w:rsid w:val="00BD527F"/>
    <w:rsid w:val="00C344E1"/>
    <w:rsid w:val="00C40371"/>
    <w:rsid w:val="00C434D4"/>
    <w:rsid w:val="00D75372"/>
    <w:rsid w:val="00DA08BC"/>
    <w:rsid w:val="00DC76D0"/>
    <w:rsid w:val="00DE7EF2"/>
    <w:rsid w:val="00E50EF7"/>
    <w:rsid w:val="00E93D54"/>
    <w:rsid w:val="00F01323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basedOn w:val="Predvolenpsmoodseku"/>
    <w:link w:val="Odsekzoznamu"/>
    <w:uiPriority w:val="34"/>
    <w:qFormat/>
    <w:rsid w:val="00A3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CD6096853E4B4FDAB4A36A8B0FBA74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037A8-EDB9-407E-B0AD-145E6FC1B733}"/>
      </w:docPartPr>
      <w:docPartBody>
        <w:p w:rsidR="006247DE" w:rsidRDefault="00A22758" w:rsidP="00A22758">
          <w:pPr>
            <w:pStyle w:val="CD6096853E4B4FDAB4A36A8B0FBA747E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087C94"/>
    <w:rsid w:val="001B13D9"/>
    <w:rsid w:val="002B533D"/>
    <w:rsid w:val="003009B8"/>
    <w:rsid w:val="003B2160"/>
    <w:rsid w:val="004A7773"/>
    <w:rsid w:val="005E7E9A"/>
    <w:rsid w:val="006247DE"/>
    <w:rsid w:val="00807AFF"/>
    <w:rsid w:val="00A22758"/>
    <w:rsid w:val="00C607E1"/>
    <w:rsid w:val="00D82565"/>
    <w:rsid w:val="00DF0BFD"/>
    <w:rsid w:val="00E44D5A"/>
    <w:rsid w:val="00E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247DE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3EADA5B7B97C4CEE9459C8ACEECC7571">
    <w:name w:val="3EADA5B7B97C4CEE9459C8ACEECC7571"/>
    <w:rsid w:val="006247DE"/>
  </w:style>
  <w:style w:type="paragraph" w:customStyle="1" w:styleId="42C8267477974BD583F0B22D05A6F7CD">
    <w:name w:val="42C8267477974BD583F0B22D05A6F7CD"/>
    <w:rsid w:val="001B13D9"/>
  </w:style>
  <w:style w:type="paragraph" w:customStyle="1" w:styleId="4731326878FB437E8C3DB52801796B82">
    <w:name w:val="4731326878FB437E8C3DB52801796B82"/>
    <w:rsid w:val="001B13D9"/>
  </w:style>
  <w:style w:type="paragraph" w:customStyle="1" w:styleId="CD6096853E4B4FDAB4A36A8B0FBA747E">
    <w:name w:val="CD6096853E4B4FDAB4A36A8B0FBA747E"/>
    <w:rsid w:val="00A22758"/>
  </w:style>
  <w:style w:type="paragraph" w:customStyle="1" w:styleId="6FC197BC2E4F419BB5B6BF45A3044C06">
    <w:name w:val="6FC197BC2E4F419BB5B6BF45A3044C06"/>
    <w:rsid w:val="00A22758"/>
  </w:style>
  <w:style w:type="paragraph" w:customStyle="1" w:styleId="07F12DD534364AB388BAACC1ED0E62E2">
    <w:name w:val="07F12DD534364AB388BAACC1ED0E62E2"/>
    <w:rsid w:val="006247DE"/>
  </w:style>
  <w:style w:type="paragraph" w:customStyle="1" w:styleId="CF62B7496F2C44C3AB4CF4C73D80345F">
    <w:name w:val="CF62B7496F2C44C3AB4CF4C73D80345F"/>
    <w:rsid w:val="00624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2021-05-06T12:52:00Z</cp:lastPrinted>
  <dcterms:created xsi:type="dcterms:W3CDTF">2021-06-24T10:52:00Z</dcterms:created>
  <dcterms:modified xsi:type="dcterms:W3CDTF">2021-06-24T10:52:00Z</dcterms:modified>
</cp:coreProperties>
</file>