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C751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0D643F0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59D39A48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D29DB7" w14:textId="2B18A5DB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1BF93BFE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7F2FD4" w14:textId="432BBED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015AA678" w14:textId="426DAA94" w:rsidR="005A3B0C" w:rsidRPr="00D33FA8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</w:t>
      </w:r>
      <w:r w:rsidRPr="00D33FA8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zúčastnilo výchovno-vzdelávacej činnosti </w:t>
      </w:r>
      <w:r w:rsidRPr="00D33FA8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D33FA8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D33FA8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D33FA8">
        <w:rPr>
          <w:rStyle w:val="Odkaznapoznmkupodiarou"/>
          <w:rFonts w:ascii="Times New Roman" w:hAnsi="Times New Roman" w:cs="Times New Roman"/>
          <w:color w:val="212529"/>
          <w:spacing w:val="-7"/>
          <w:sz w:val="23"/>
          <w:szCs w:val="23"/>
        </w:rPr>
        <w:footnoteReference w:id="1"/>
      </w:r>
      <w:r w:rsidR="004C2FE9" w:rsidRPr="00D33FA8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 xml:space="preserve"> </w:t>
      </w:r>
      <w:r w:rsidRPr="00D33FA8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a </w:t>
      </w:r>
      <w:r w:rsidRPr="00D33FA8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</w:p>
    <w:p w14:paraId="1E173990" w14:textId="5B728D78" w:rsidR="00AB555C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AA1A7F" w14:textId="77777777" w:rsidR="00C90CCA" w:rsidRPr="007F1C04" w:rsidRDefault="00C90CCA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48C541" w14:textId="1CC7552D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MŠ).</w:t>
      </w:r>
    </w:p>
    <w:p w14:paraId="57C42168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13F574B5" w14:textId="77777777" w:rsidR="009E297B" w:rsidRDefault="00845F0E" w:rsidP="009E29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a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</w:t>
      </w:r>
      <w:proofErr w:type="spellStart"/>
      <w:r w:rsidR="00F25C77" w:rsidRPr="00C85443">
        <w:rPr>
          <w:rFonts w:ascii="Times New Roman" w:hAnsi="Times New Roman" w:cs="Times New Roman"/>
          <w:b/>
          <w:sz w:val="23"/>
          <w:szCs w:val="23"/>
        </w:rPr>
        <w:t>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</w:t>
      </w:r>
      <w:r w:rsidR="0085394A">
        <w:rPr>
          <w:rFonts w:ascii="Times New Roman" w:hAnsi="Times New Roman" w:cs="Times New Roman"/>
          <w:sz w:val="23"/>
          <w:szCs w:val="23"/>
        </w:rPr>
        <w:t>ŠJ</w:t>
      </w:r>
      <w:proofErr w:type="spellEnd"/>
      <w:r w:rsidR="0085394A">
        <w:rPr>
          <w:rFonts w:ascii="Times New Roman" w:hAnsi="Times New Roman" w:cs="Times New Roman"/>
          <w:sz w:val="23"/>
          <w:szCs w:val="23"/>
        </w:rPr>
        <w:t xml:space="preserve">, Malokarpatské nám. 6, Bratislava </w:t>
      </w:r>
      <w:r w:rsidR="009E297B">
        <w:rPr>
          <w:rFonts w:ascii="Times New Roman" w:hAnsi="Times New Roman" w:cs="Times New Roman"/>
          <w:i/>
          <w:sz w:val="23"/>
          <w:szCs w:val="23"/>
        </w:rPr>
        <w:t>(doručiť cez pani učiteľku do triedy)</w:t>
      </w:r>
      <w:r w:rsidR="009E297B">
        <w:rPr>
          <w:rFonts w:ascii="Times New Roman" w:hAnsi="Times New Roman" w:cs="Times New Roman"/>
          <w:b/>
          <w:bCs/>
          <w:sz w:val="23"/>
          <w:szCs w:val="23"/>
        </w:rPr>
        <w:t xml:space="preserve"> a to najneskôr</w:t>
      </w:r>
      <w:r w:rsidR="009E297B">
        <w:rPr>
          <w:rFonts w:ascii="Times New Roman" w:hAnsi="Times New Roman" w:cs="Times New Roman"/>
          <w:b/>
          <w:sz w:val="23"/>
          <w:szCs w:val="23"/>
        </w:rPr>
        <w:t xml:space="preserve"> v termíne do 01.08.2025.</w:t>
      </w:r>
    </w:p>
    <w:p w14:paraId="3C78ACFA" w14:textId="4A8AFFC5" w:rsidR="00C90CCA" w:rsidRDefault="00C90CCA" w:rsidP="007A196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D30ECB7" w14:textId="00451FF8" w:rsidR="00F0211D" w:rsidRDefault="00184147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3F761266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9FF3D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213C33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72599E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2A23A0E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262D94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099E3F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FFD9D8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4DF807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3B5B8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317185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EE2B96D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158A4BC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175E9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1FC4A1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57561CF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5785E0A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1D67572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F7CC0AD" w14:textId="77777777" w:rsidR="00CE3ADF" w:rsidRPr="00C85443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3"/>
          <w:szCs w:val="23"/>
        </w:rPr>
      </w:pPr>
    </w:p>
    <w:p w14:paraId="08F60732" w14:textId="3A078AC8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75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63E2D0" w14:textId="0B0DAB46" w:rsidR="00754CF5" w:rsidRPr="00A61A2D" w:rsidRDefault="00754CF5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ŠJ </w:t>
      </w:r>
      <w:r w:rsidR="0085394A">
        <w:rPr>
          <w:rFonts w:ascii="Times New Roman" w:hAnsi="Times New Roman" w:cs="Times New Roman"/>
          <w:b/>
          <w:sz w:val="28"/>
          <w:szCs w:val="28"/>
        </w:rPr>
        <w:t xml:space="preserve">Malokarpatské námestie 6, Bratislava - </w:t>
      </w:r>
      <w:r>
        <w:rPr>
          <w:rFonts w:ascii="Times New Roman" w:hAnsi="Times New Roman" w:cs="Times New Roman"/>
          <w:b/>
          <w:sz w:val="28"/>
          <w:szCs w:val="28"/>
        </w:rPr>
        <w:t>predškolák</w:t>
      </w:r>
    </w:p>
    <w:p w14:paraId="617EAD0E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3C1CC26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1E0A1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4FD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3A9AAC4B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9422" w14:textId="49825BF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6453C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6453C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0ECFC2DB" w14:textId="33571541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6453C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46453C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5373119E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0339" w14:textId="28B366DE" w:rsidR="0046453C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46453C">
        <w:rPr>
          <w:rFonts w:ascii="Times New Roman" w:hAnsi="Times New Roman" w:cs="Times New Roman"/>
          <w:sz w:val="24"/>
          <w:szCs w:val="24"/>
        </w:rPr>
        <w:t xml:space="preserve"> dátum...................................</w:t>
      </w:r>
      <w:r w:rsidR="00CE3AD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0A5604D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97FDB0" w14:textId="7A1D48F9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Hlk167432874"/>
      <w:r>
        <w:rPr>
          <w:rFonts w:ascii="Times New Roman" w:hAnsi="Times New Roman" w:cs="Times New Roman"/>
          <w:sz w:val="24"/>
          <w:szCs w:val="24"/>
        </w:rPr>
        <w:t xml:space="preserve">trieda, ktorú bude navštevovať v šk. r. </w:t>
      </w:r>
      <w:r w:rsidR="00735C25">
        <w:rPr>
          <w:rFonts w:ascii="Times New Roman" w:hAnsi="Times New Roman" w:cs="Times New Roman"/>
          <w:sz w:val="24"/>
          <w:szCs w:val="24"/>
        </w:rPr>
        <w:t>2025/2026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bookmarkEnd w:id="0"/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34EC4505" w14:textId="77777777" w:rsidR="0046453C" w:rsidRPr="00A61A2D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0A2DC" w14:textId="4DF9FA05" w:rsidR="0046453C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735C25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6A14CE27" w14:textId="77777777" w:rsidR="0046453C" w:rsidRPr="00AF12B8" w:rsidRDefault="0046453C" w:rsidP="0046453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358E27" w14:textId="4D93BA8C" w:rsidR="0046453C" w:rsidRPr="003E0FA7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735C25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09B3BCC" w14:textId="77777777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2E51BB7B" w14:textId="0240F3FA" w:rsidR="0046453C" w:rsidRPr="00A61A2D" w:rsidRDefault="0046453C" w:rsidP="0046453C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735C25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10922445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1862296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E342CB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2A442A0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29C94F1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C0AD0D1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5F9EF0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2053477E" w14:textId="77777777" w:rsidR="00971C31" w:rsidRDefault="00971C31" w:rsidP="00EE2CA4">
      <w:pPr>
        <w:pStyle w:val="Zkladntext"/>
        <w:tabs>
          <w:tab w:val="left" w:pos="0"/>
        </w:tabs>
      </w:pPr>
    </w:p>
    <w:p w14:paraId="35EA7ADA" w14:textId="77777777" w:rsidR="00A15BBB" w:rsidRDefault="00A15BBB" w:rsidP="00EE2CA4">
      <w:pPr>
        <w:pStyle w:val="Zkladntext"/>
        <w:tabs>
          <w:tab w:val="left" w:pos="0"/>
        </w:tabs>
      </w:pPr>
    </w:p>
    <w:p w14:paraId="7F77BB02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2F4E3650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668654D5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741E0B2" w14:textId="34E0F13E" w:rsidR="007F3D49" w:rsidRPr="0046453C" w:rsidRDefault="002C61A9" w:rsidP="0046453C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5F245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3C003B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41E1B5FE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8AEF" w14:textId="77777777" w:rsidR="0054667E" w:rsidRDefault="0054667E" w:rsidP="009429F4">
      <w:pPr>
        <w:spacing w:after="0" w:line="240" w:lineRule="auto"/>
      </w:pPr>
      <w:r>
        <w:separator/>
      </w:r>
    </w:p>
  </w:endnote>
  <w:endnote w:type="continuationSeparator" w:id="0">
    <w:p w14:paraId="34E6D121" w14:textId="77777777" w:rsidR="0054667E" w:rsidRDefault="0054667E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39EE" w14:textId="77777777" w:rsidR="0054667E" w:rsidRDefault="0054667E" w:rsidP="009429F4">
      <w:pPr>
        <w:spacing w:after="0" w:line="240" w:lineRule="auto"/>
      </w:pPr>
      <w:r>
        <w:separator/>
      </w:r>
    </w:p>
  </w:footnote>
  <w:footnote w:type="continuationSeparator" w:id="0">
    <w:p w14:paraId="69031E09" w14:textId="77777777" w:rsidR="0054667E" w:rsidRDefault="0054667E" w:rsidP="009429F4">
      <w:pPr>
        <w:spacing w:after="0" w:line="240" w:lineRule="auto"/>
      </w:pPr>
      <w:r>
        <w:continuationSeparator/>
      </w:r>
    </w:p>
  </w:footnote>
  <w:footnote w:id="1">
    <w:p w14:paraId="09C21A3E" w14:textId="77777777"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</w:t>
      </w:r>
      <w:proofErr w:type="spellStart"/>
      <w:r w:rsidRPr="00BF7CF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BF7CFA">
        <w:rPr>
          <w:rFonts w:ascii="Times New Roman" w:hAnsi="Times New Roman" w:cs="Times New Roman"/>
          <w:sz w:val="18"/>
          <w:szCs w:val="18"/>
        </w:rPr>
        <w:t xml:space="preserve">. ak ide o dieťa, ktoré žije v domácnosti, ktorej sa poskytuje pomoc v hmotnej núdzi alebo ktorej príjem je najviac vo výške životného minima. </w:t>
      </w:r>
    </w:p>
  </w:footnote>
  <w:footnote w:id="2">
    <w:p w14:paraId="7675741E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7A68614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139824">
    <w:abstractNumId w:val="7"/>
  </w:num>
  <w:num w:numId="2" w16cid:durableId="561334698">
    <w:abstractNumId w:val="2"/>
  </w:num>
  <w:num w:numId="3" w16cid:durableId="1804497709">
    <w:abstractNumId w:val="10"/>
  </w:num>
  <w:num w:numId="4" w16cid:durableId="608009259">
    <w:abstractNumId w:val="1"/>
  </w:num>
  <w:num w:numId="5" w16cid:durableId="65154038">
    <w:abstractNumId w:val="16"/>
  </w:num>
  <w:num w:numId="6" w16cid:durableId="542333257">
    <w:abstractNumId w:val="12"/>
  </w:num>
  <w:num w:numId="7" w16cid:durableId="985744988">
    <w:abstractNumId w:val="11"/>
  </w:num>
  <w:num w:numId="8" w16cid:durableId="1736587520">
    <w:abstractNumId w:val="14"/>
  </w:num>
  <w:num w:numId="9" w16cid:durableId="1701394204">
    <w:abstractNumId w:val="18"/>
  </w:num>
  <w:num w:numId="10" w16cid:durableId="1784298106">
    <w:abstractNumId w:val="17"/>
  </w:num>
  <w:num w:numId="11" w16cid:durableId="1457334947">
    <w:abstractNumId w:val="4"/>
  </w:num>
  <w:num w:numId="12" w16cid:durableId="191387466">
    <w:abstractNumId w:val="5"/>
  </w:num>
  <w:num w:numId="13" w16cid:durableId="497422964">
    <w:abstractNumId w:val="9"/>
  </w:num>
  <w:num w:numId="14" w16cid:durableId="376247999">
    <w:abstractNumId w:val="0"/>
  </w:num>
  <w:num w:numId="15" w16cid:durableId="1072003342">
    <w:abstractNumId w:val="19"/>
  </w:num>
  <w:num w:numId="16" w16cid:durableId="1379086721">
    <w:abstractNumId w:val="15"/>
  </w:num>
  <w:num w:numId="17" w16cid:durableId="272178112">
    <w:abstractNumId w:val="8"/>
  </w:num>
  <w:num w:numId="18" w16cid:durableId="162136460">
    <w:abstractNumId w:val="3"/>
  </w:num>
  <w:num w:numId="19" w16cid:durableId="1768771686">
    <w:abstractNumId w:val="13"/>
  </w:num>
  <w:num w:numId="20" w16cid:durableId="776144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0"/>
    <w:rsid w:val="00041784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33E17"/>
    <w:rsid w:val="0014408D"/>
    <w:rsid w:val="00167BA1"/>
    <w:rsid w:val="0018004C"/>
    <w:rsid w:val="00184147"/>
    <w:rsid w:val="00184707"/>
    <w:rsid w:val="001965BC"/>
    <w:rsid w:val="001C2607"/>
    <w:rsid w:val="001C6106"/>
    <w:rsid w:val="002418CF"/>
    <w:rsid w:val="002748D2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275D3"/>
    <w:rsid w:val="00434703"/>
    <w:rsid w:val="00437819"/>
    <w:rsid w:val="00443C8E"/>
    <w:rsid w:val="0046417B"/>
    <w:rsid w:val="0046453C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37A0B"/>
    <w:rsid w:val="0054667E"/>
    <w:rsid w:val="00575205"/>
    <w:rsid w:val="0057577E"/>
    <w:rsid w:val="00577E7A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35C25"/>
    <w:rsid w:val="0074152C"/>
    <w:rsid w:val="00744A08"/>
    <w:rsid w:val="007509C3"/>
    <w:rsid w:val="00754CF5"/>
    <w:rsid w:val="00780D46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47D6A"/>
    <w:rsid w:val="00851E11"/>
    <w:rsid w:val="0085394A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E297B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91A57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90CCA"/>
    <w:rsid w:val="00CA1F79"/>
    <w:rsid w:val="00CA25BD"/>
    <w:rsid w:val="00CA3EEF"/>
    <w:rsid w:val="00CB0CFC"/>
    <w:rsid w:val="00CE3ADF"/>
    <w:rsid w:val="00D03C22"/>
    <w:rsid w:val="00D141E4"/>
    <w:rsid w:val="00D2680D"/>
    <w:rsid w:val="00D33FA8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2D57"/>
    <w:rsid w:val="00E76E23"/>
    <w:rsid w:val="00E77B75"/>
    <w:rsid w:val="00E807F3"/>
    <w:rsid w:val="00E82A4C"/>
    <w:rsid w:val="00E91119"/>
    <w:rsid w:val="00ED2179"/>
    <w:rsid w:val="00EE1B59"/>
    <w:rsid w:val="00EE2CA4"/>
    <w:rsid w:val="00EF052B"/>
    <w:rsid w:val="00EF2748"/>
    <w:rsid w:val="00EF567D"/>
    <w:rsid w:val="00F0211D"/>
    <w:rsid w:val="00F25C77"/>
    <w:rsid w:val="00F27AC5"/>
    <w:rsid w:val="00F76317"/>
    <w:rsid w:val="00F84F8C"/>
    <w:rsid w:val="00F95E56"/>
    <w:rsid w:val="00FA53CE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DE1"/>
  <w15:docId w15:val="{3AEACD42-C51E-4936-B791-71A307C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3D3-9F4B-4D90-82D1-CC248F9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jedalen</cp:lastModifiedBy>
  <cp:revision>12</cp:revision>
  <cp:lastPrinted>2023-03-02T15:49:00Z</cp:lastPrinted>
  <dcterms:created xsi:type="dcterms:W3CDTF">2023-03-17T12:12:00Z</dcterms:created>
  <dcterms:modified xsi:type="dcterms:W3CDTF">2025-05-07T08:03:00Z</dcterms:modified>
</cp:coreProperties>
</file>